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83A" w:rsidRDefault="0043083A" w:rsidP="00A87711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:rsidR="00A87711" w:rsidRPr="00B84647" w:rsidRDefault="00A87711" w:rsidP="00A87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8464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wyrażeniu zgody na przetwarzanie danych osobowych RODO</w:t>
      </w:r>
    </w:p>
    <w:p w:rsidR="00A87711" w:rsidRDefault="00A87711" w:rsidP="00A8771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A87711" w:rsidRDefault="00A87711" w:rsidP="00A87711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zebranych na potrzeby przeprowadzenia Konkursu jest </w:t>
      </w:r>
      <w:r w:rsidRPr="00991532">
        <w:rPr>
          <w:rFonts w:ascii="Times New Roman" w:hAnsi="Times New Roman" w:cs="Times New Roman"/>
          <w:sz w:val="24"/>
          <w:szCs w:val="24"/>
        </w:rPr>
        <w:t xml:space="preserve">Stowarzyszenie Lokalna Grupa Działania „BUD-UJ RAZEM”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zwana dalej “Administrator”.</w:t>
      </w:r>
    </w:p>
    <w:p w:rsidR="00A87711" w:rsidRPr="00991532" w:rsidRDefault="00A87711" w:rsidP="0099153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dane zebrane w procesie realizowania postanowień Regulaminu Konkursu w następujących celach i na następujących podstawach prawnych: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przeprowadzenia weryfikacji prawa do nagrody i odebrania nagrody zgodnie z Regulaminem – podstawą przetwarzania jest dobrowolna zgoda osoby zgłaszającej (tj. art. 6.1.a) według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ochronie danych) („RODO”); </w:t>
      </w:r>
    </w:p>
    <w:p w:rsidR="00A87711" w:rsidRPr="00991532" w:rsidRDefault="00A87711" w:rsidP="0099153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Konkursu oraz zapewnieniu bezpieczeństwa jego przeprowadzenia oraz przeciwdziałaniu nadużyciom w Konkursie (tj. art. 6.1.f) RODO);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postępowań reklamacyjnych związanych z przeprowadzeniem Konkursu i wydania nagród – w celu rozpatrzenia reklamacji podstawą przetwarzania jest uzasadniony interes Organizator a polegający na polubownym i pozasądowym rozwiązaniu ewentualnych sporów (tj. art. 6.1.f) RODO);</w:t>
      </w:r>
    </w:p>
    <w:p w:rsidR="00A87711" w:rsidRPr="00991532" w:rsidRDefault="00A87711" w:rsidP="0099153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przechowywania dowodów na potrzeby obrony przed     ewentualnymi roszczeniami na podstawie uzasadnionego interesu Organizatora(tj. art. 6.1.f) RODO);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Uczestników mogą być przekazane odbiorcom w następujących sytuacjach:</w:t>
      </w: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e.i</w:t>
      </w:r>
      <w:proofErr w:type="spellEnd"/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Organizatorowi Konkursu w celach dokumentacyjnych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uzasadnionego interesu Organizatora;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będzie przechowywał dane zebrane w Konkursie odnośnie wszystkich osób biorących w nim udział przez okres trwania Konkursu wraz z okresem wydania nagród oraz okresem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8771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i rozpatrywania reklamacji, a po tym czasie przez okres przedawnienia roszczeń;</w:t>
      </w:r>
    </w:p>
    <w:p w:rsidR="00A87711" w:rsidRPr="00991532" w:rsidRDefault="00A87711" w:rsidP="0099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7711" w:rsidRPr="00991532" w:rsidRDefault="00A87711" w:rsidP="009915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Każdy Uczestnik, którego dane są przetwarzane zachowuje następujące prawa: 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a. prawo dostępu do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b. prawo żądania sprostowania, usunięcia lub ograniczenia przetwarzania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c. prawo do wniesienia sprzeciwu wobec przetwarzania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d. prawo żądania przenoszenia podanych danych osobowych;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e. cofnięcia zgody na ich przetwarzanie w dowolnym momencie, co pozostanie bez wpływu na zgodność z prawem ich przetwarzania, którego dokonano na podstawie zgody przed jej cofnięciem wg RODO;</w:t>
      </w:r>
    </w:p>
    <w:p w:rsidR="00A87711" w:rsidRPr="00991532" w:rsidRDefault="00A87711" w:rsidP="00991532">
      <w:pPr>
        <w:pStyle w:val="NormalnyWeb"/>
        <w:ind w:left="708"/>
        <w:jc w:val="both"/>
        <w:rPr>
          <w:b/>
          <w:bCs/>
        </w:rPr>
      </w:pPr>
      <w:r w:rsidRPr="00991532">
        <w:t>f. oświadczenia o powyższym Uczestnik może złożyć w formie pisemnej na adres:</w:t>
      </w:r>
      <w:r w:rsidRPr="00991532">
        <w:rPr>
          <w:rStyle w:val="Pogrubienie"/>
        </w:rPr>
        <w:t xml:space="preserve"> </w:t>
      </w:r>
      <w:r w:rsidRPr="00991532">
        <w:rPr>
          <w:rStyle w:val="Pogrubienie"/>
          <w:b w:val="0"/>
        </w:rPr>
        <w:t>Stowarzyszenie LGD "BUD-UJ RAZEM"</w:t>
      </w:r>
      <w:r w:rsidR="00991532" w:rsidRPr="00991532">
        <w:rPr>
          <w:bCs/>
        </w:rPr>
        <w:t xml:space="preserve">, </w:t>
      </w:r>
      <w:r w:rsidRPr="00991532">
        <w:t>Plac Kościuszki 5, 97-225 Ujazd</w:t>
      </w:r>
    </w:p>
    <w:p w:rsidR="00A87711" w:rsidRPr="00991532" w:rsidRDefault="00A87711" w:rsidP="0099153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g. prawo do wniesienia skargi do organu nadzorczego właściwego do ochrony danych osobowych, w sytuacji gdy uznasz, że Twoje dane osobowe są przetwarzane </w:t>
      </w:r>
      <w:r w:rsid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z naruszeniem przepisów;</w:t>
      </w:r>
    </w:p>
    <w:p w:rsidR="00A87711" w:rsidRPr="00991532" w:rsidRDefault="00A87711" w:rsidP="009915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91532"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osobowe, w zależności od udzielonych przez Ciebie zgód, będą przetwarzane przez okres niezbędny do wzięcia udziału w Konkursie oraz realizacji działań marketingowych. Dane osobowe będą usunięte, kiedy osoba, której dane dotyczą zwróci się o ich usunięcie lub wycofa udzieloną zgodę lub po uzyskaniu informacji, że przechowywane dane są nieaktualne lub niedokładne.</w:t>
      </w:r>
    </w:p>
    <w:p w:rsidR="006E1160" w:rsidRPr="00991532" w:rsidRDefault="00A87711" w:rsidP="009915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="00991532"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5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zobowiązuje się zapewnić odpowiednie środki ochrony Twoich danych zgodnie z instrukcjami i politykami bezpieczeństwa tych podmiotów oraz obowiązującymi przepisami prawa. </w:t>
      </w:r>
    </w:p>
    <w:p w:rsidR="00991532" w:rsidRPr="00991532" w:rsidRDefault="00991532" w:rsidP="00991532">
      <w:pPr>
        <w:jc w:val="both"/>
        <w:rPr>
          <w:rFonts w:ascii="Cambria" w:hAnsi="Cambria" w:cs="Arial"/>
          <w:b/>
          <w:sz w:val="24"/>
          <w:szCs w:val="24"/>
        </w:rPr>
      </w:pPr>
      <w:r w:rsidRPr="00991532">
        <w:rPr>
          <w:rFonts w:ascii="Times New Roman" w:hAnsi="Times New Roman" w:cs="Times New Roman"/>
          <w:sz w:val="24"/>
          <w:szCs w:val="24"/>
        </w:rPr>
        <w:t>6. Podanie danych osobowych jest warunkiem uczestnictwa w konkursie pn. „Najciekawsza kronika Koła Gospodyń Wiejskich”</w:t>
      </w:r>
    </w:p>
    <w:p w:rsidR="00991532" w:rsidRPr="00991532" w:rsidRDefault="00991532" w:rsidP="00991532">
      <w:pPr>
        <w:jc w:val="both"/>
        <w:rPr>
          <w:rFonts w:ascii="Times New Roman" w:hAnsi="Times New Roman" w:cs="Times New Roman"/>
          <w:sz w:val="24"/>
          <w:szCs w:val="24"/>
        </w:rPr>
      </w:pPr>
      <w:r w:rsidRPr="00991532">
        <w:rPr>
          <w:rFonts w:ascii="Times New Roman" w:hAnsi="Times New Roman" w:cs="Times New Roman"/>
          <w:sz w:val="24"/>
          <w:szCs w:val="24"/>
        </w:rPr>
        <w:t>7. Dane nie będą przetwarzane w sposób zautomatyzowany, w tym również w formie profilowania.</w:t>
      </w:r>
    </w:p>
    <w:p w:rsidR="00991532" w:rsidRPr="00991532" w:rsidRDefault="00991532" w:rsidP="00991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532" w:rsidRPr="00991532" w:rsidRDefault="00991532" w:rsidP="00A87711">
      <w:pPr>
        <w:rPr>
          <w:rFonts w:ascii="Times New Roman" w:hAnsi="Times New Roman" w:cs="Times New Roman"/>
          <w:sz w:val="24"/>
          <w:szCs w:val="24"/>
        </w:rPr>
      </w:pPr>
    </w:p>
    <w:p w:rsidR="00991532" w:rsidRDefault="00991532" w:rsidP="009915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1532" w:rsidRPr="00991532" w:rsidRDefault="00991532" w:rsidP="00991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Podpis uczestnika </w:t>
      </w:r>
    </w:p>
    <w:p w:rsidR="00991532" w:rsidRPr="00991532" w:rsidRDefault="00991532" w:rsidP="00A87711">
      <w:pPr>
        <w:rPr>
          <w:rFonts w:ascii="Times New Roman" w:hAnsi="Times New Roman" w:cs="Times New Roman"/>
          <w:sz w:val="24"/>
          <w:szCs w:val="24"/>
        </w:rPr>
      </w:pPr>
    </w:p>
    <w:p w:rsidR="00991532" w:rsidRPr="00991532" w:rsidRDefault="00991532" w:rsidP="00A877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1532" w:rsidRPr="009915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EB" w:rsidRDefault="00D84DEB" w:rsidP="0043083A">
      <w:pPr>
        <w:spacing w:after="0" w:line="240" w:lineRule="auto"/>
      </w:pPr>
      <w:r>
        <w:separator/>
      </w:r>
    </w:p>
  </w:endnote>
  <w:endnote w:type="continuationSeparator" w:id="0">
    <w:p w:rsidR="00D84DEB" w:rsidRDefault="00D84DEB" w:rsidP="0043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3A" w:rsidRDefault="0043083A">
    <w:pPr>
      <w:pStyle w:val="Stopka"/>
    </w:pPr>
    <w:r>
      <w:rPr>
        <w:noProof/>
        <w:lang w:eastAsia="pl-PL"/>
      </w:rPr>
      <w:drawing>
        <wp:inline distT="0" distB="0" distL="0" distR="0" wp14:anchorId="4FA46099" wp14:editId="701AAB51">
          <wp:extent cx="5760720" cy="886954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udu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083A" w:rsidRDefault="004308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EB" w:rsidRDefault="00D84DEB" w:rsidP="0043083A">
      <w:pPr>
        <w:spacing w:after="0" w:line="240" w:lineRule="auto"/>
      </w:pPr>
      <w:r>
        <w:separator/>
      </w:r>
    </w:p>
  </w:footnote>
  <w:footnote w:type="continuationSeparator" w:id="0">
    <w:p w:rsidR="00D84DEB" w:rsidRDefault="00D84DEB" w:rsidP="0043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3A" w:rsidRDefault="0043083A" w:rsidP="0043083A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t>Organizator:</w:t>
    </w:r>
  </w:p>
  <w:p w:rsidR="0043083A" w:rsidRPr="0021663F" w:rsidRDefault="00CE366F" w:rsidP="0043083A">
    <w:pPr>
      <w:pStyle w:val="Nagwek"/>
      <w:rPr>
        <w:b/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2BB3CD0" wp14:editId="0418CDE2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866775" cy="756920"/>
          <wp:effectExtent l="0" t="0" r="9525" b="5080"/>
          <wp:wrapTight wrapText="bothSides">
            <wp:wrapPolygon edited="0">
              <wp:start x="6171" y="0"/>
              <wp:lineTo x="0" y="4349"/>
              <wp:lineTo x="0" y="14678"/>
              <wp:lineTo x="949" y="17940"/>
              <wp:lineTo x="5697" y="21201"/>
              <wp:lineTo x="6171" y="21201"/>
              <wp:lineTo x="15191" y="21201"/>
              <wp:lineTo x="15666" y="21201"/>
              <wp:lineTo x="20413" y="17940"/>
              <wp:lineTo x="21363" y="14678"/>
              <wp:lineTo x="21363" y="3805"/>
              <wp:lineTo x="15191" y="0"/>
              <wp:lineTo x="6171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083A" w:rsidRDefault="0043083A" w:rsidP="0043083A">
    <w:pPr>
      <w:pStyle w:val="Nagwek"/>
    </w:pPr>
    <w:r>
      <w:t xml:space="preserve">                                                                               </w:t>
    </w:r>
  </w:p>
  <w:p w:rsidR="0043083A" w:rsidRDefault="0043083A" w:rsidP="0043083A">
    <w:pPr>
      <w:pStyle w:val="Nagwek"/>
    </w:pPr>
  </w:p>
  <w:p w:rsidR="0043083A" w:rsidRDefault="0043083A">
    <w:pPr>
      <w:pStyle w:val="Nagwek"/>
    </w:pPr>
  </w:p>
  <w:p w:rsidR="0043083A" w:rsidRDefault="0043083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839DD"/>
    <w:multiLevelType w:val="hybridMultilevel"/>
    <w:tmpl w:val="CC683B42"/>
    <w:lvl w:ilvl="0" w:tplc="E12A82D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F32AD8"/>
    <w:multiLevelType w:val="hybridMultilevel"/>
    <w:tmpl w:val="2942135C"/>
    <w:lvl w:ilvl="0" w:tplc="04F694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11"/>
    <w:rsid w:val="0043083A"/>
    <w:rsid w:val="00590216"/>
    <w:rsid w:val="006E1160"/>
    <w:rsid w:val="00991532"/>
    <w:rsid w:val="00A87711"/>
    <w:rsid w:val="00B84647"/>
    <w:rsid w:val="00CE366F"/>
    <w:rsid w:val="00D8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A490E5-7549-4E05-918B-987D964B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7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7711"/>
    <w:rPr>
      <w:b/>
      <w:bCs/>
    </w:rPr>
  </w:style>
  <w:style w:type="paragraph" w:styleId="Akapitzlist">
    <w:name w:val="List Paragraph"/>
    <w:basedOn w:val="Normalny"/>
    <w:uiPriority w:val="34"/>
    <w:qFormat/>
    <w:rsid w:val="00A877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83A"/>
  </w:style>
  <w:style w:type="paragraph" w:styleId="Stopka">
    <w:name w:val="footer"/>
    <w:basedOn w:val="Normalny"/>
    <w:link w:val="StopkaZnak"/>
    <w:uiPriority w:val="99"/>
    <w:unhideWhenUsed/>
    <w:rsid w:val="0043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2021-04-09T08:04:00Z</dcterms:created>
  <dcterms:modified xsi:type="dcterms:W3CDTF">2022-09-02T07:13:00Z</dcterms:modified>
</cp:coreProperties>
</file>