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E7" w:rsidRPr="00D60533" w:rsidRDefault="001721DF" w:rsidP="00563E10">
      <w:pPr>
        <w:spacing w:after="0"/>
        <w:jc w:val="center"/>
        <w:rPr>
          <w:rFonts w:ascii="Cambria" w:hAnsi="Cambria" w:cs="Arial"/>
          <w:b/>
          <w:sz w:val="38"/>
          <w:szCs w:val="38"/>
        </w:rPr>
      </w:pPr>
      <w:r w:rsidRPr="00D60533">
        <w:rPr>
          <w:rFonts w:ascii="Cambria" w:hAnsi="Cambria" w:cs="Arial"/>
          <w:b/>
          <w:sz w:val="38"/>
          <w:szCs w:val="38"/>
        </w:rPr>
        <w:t>Regulamin</w:t>
      </w:r>
      <w:r w:rsidR="00563E10">
        <w:rPr>
          <w:rFonts w:ascii="Cambria" w:hAnsi="Cambria" w:cs="Arial"/>
          <w:b/>
          <w:sz w:val="38"/>
          <w:szCs w:val="38"/>
        </w:rPr>
        <w:t xml:space="preserve"> II</w:t>
      </w:r>
      <w:r w:rsidR="00DE7E9D">
        <w:rPr>
          <w:rFonts w:ascii="Cambria" w:hAnsi="Cambria" w:cs="Arial"/>
          <w:b/>
          <w:sz w:val="38"/>
          <w:szCs w:val="38"/>
        </w:rPr>
        <w:t>I</w:t>
      </w:r>
      <w:r w:rsidR="00563E10">
        <w:rPr>
          <w:rFonts w:ascii="Cambria" w:hAnsi="Cambria" w:cs="Arial"/>
          <w:b/>
          <w:sz w:val="38"/>
          <w:szCs w:val="38"/>
        </w:rPr>
        <w:t xml:space="preserve"> edycji</w:t>
      </w:r>
      <w:r w:rsidRPr="00D60533">
        <w:rPr>
          <w:rFonts w:ascii="Cambria" w:hAnsi="Cambria" w:cs="Arial"/>
          <w:b/>
          <w:sz w:val="38"/>
          <w:szCs w:val="38"/>
        </w:rPr>
        <w:t xml:space="preserve"> Konkursu na</w:t>
      </w:r>
    </w:p>
    <w:p w:rsidR="00D60533" w:rsidRPr="00D60533" w:rsidRDefault="001721DF" w:rsidP="00D60533">
      <w:pPr>
        <w:spacing w:after="0"/>
        <w:rPr>
          <w:rFonts w:ascii="Cambria" w:hAnsi="Cambria" w:cs="Arial"/>
          <w:b/>
          <w:sz w:val="38"/>
          <w:szCs w:val="38"/>
        </w:rPr>
      </w:pPr>
      <w:r w:rsidRPr="00D60533">
        <w:rPr>
          <w:rFonts w:ascii="Cambria" w:hAnsi="Cambria" w:cs="Arial"/>
          <w:b/>
          <w:sz w:val="38"/>
          <w:szCs w:val="38"/>
        </w:rPr>
        <w:t>„Najciekawszą kron</w:t>
      </w:r>
      <w:r w:rsidR="00D60533" w:rsidRPr="00D60533">
        <w:rPr>
          <w:rFonts w:ascii="Cambria" w:hAnsi="Cambria" w:cs="Arial"/>
          <w:b/>
          <w:sz w:val="38"/>
          <w:szCs w:val="38"/>
        </w:rPr>
        <w:t xml:space="preserve">ikę Koła Gospodyń </w:t>
      </w:r>
      <w:r w:rsidR="00254FE7" w:rsidRPr="00D60533">
        <w:rPr>
          <w:rFonts w:ascii="Cambria" w:hAnsi="Cambria" w:cs="Arial"/>
          <w:b/>
          <w:sz w:val="38"/>
          <w:szCs w:val="38"/>
        </w:rPr>
        <w:t>Wiejskich</w:t>
      </w:r>
      <w:r w:rsidRPr="00D60533">
        <w:rPr>
          <w:rFonts w:ascii="Cambria" w:hAnsi="Cambria" w:cs="Arial"/>
          <w:b/>
          <w:sz w:val="38"/>
          <w:szCs w:val="38"/>
        </w:rPr>
        <w:t>”</w:t>
      </w:r>
      <w:r w:rsidR="0021663F" w:rsidRPr="00D60533">
        <w:rPr>
          <w:rFonts w:ascii="Cambria" w:hAnsi="Cambria" w:cs="Arial"/>
          <w:b/>
          <w:sz w:val="38"/>
          <w:szCs w:val="38"/>
        </w:rPr>
        <w:t xml:space="preserve"> </w:t>
      </w:r>
    </w:p>
    <w:p w:rsidR="00563E10" w:rsidRDefault="00D60533" w:rsidP="00563E10">
      <w:pPr>
        <w:spacing w:after="0"/>
        <w:jc w:val="center"/>
        <w:rPr>
          <w:rFonts w:ascii="Cambria" w:hAnsi="Cambria" w:cs="Arial"/>
          <w:b/>
          <w:sz w:val="38"/>
          <w:szCs w:val="38"/>
        </w:rPr>
      </w:pPr>
      <w:r w:rsidRPr="00D60533">
        <w:rPr>
          <w:rFonts w:ascii="Cambria" w:hAnsi="Cambria" w:cs="Arial"/>
          <w:b/>
          <w:sz w:val="38"/>
          <w:szCs w:val="38"/>
        </w:rPr>
        <w:t xml:space="preserve">organizowany przez Stowarzyszenie </w:t>
      </w:r>
    </w:p>
    <w:p w:rsidR="001721DF" w:rsidRPr="00563E10" w:rsidRDefault="00D60533" w:rsidP="00563E10">
      <w:pPr>
        <w:spacing w:after="0"/>
        <w:jc w:val="center"/>
        <w:rPr>
          <w:rFonts w:ascii="Cambria" w:hAnsi="Cambria" w:cs="Arial"/>
          <w:b/>
          <w:sz w:val="38"/>
          <w:szCs w:val="38"/>
        </w:rPr>
      </w:pPr>
      <w:r w:rsidRPr="00D60533">
        <w:rPr>
          <w:rFonts w:ascii="Cambria" w:hAnsi="Cambria" w:cs="Arial"/>
          <w:b/>
          <w:sz w:val="38"/>
          <w:szCs w:val="38"/>
        </w:rPr>
        <w:t xml:space="preserve">Lokalna Grupa Działania „BUD-UJ RAZEM” </w:t>
      </w:r>
    </w:p>
    <w:p w:rsidR="001721DF" w:rsidRDefault="001721DF">
      <w:pPr>
        <w:rPr>
          <w:rFonts w:ascii="Arial" w:hAnsi="Arial" w:cs="Arial"/>
          <w:b/>
          <w:sz w:val="30"/>
          <w:szCs w:val="30"/>
          <w:u w:val="single"/>
        </w:rPr>
      </w:pPr>
    </w:p>
    <w:p w:rsidR="001721DF" w:rsidRPr="00254FE7" w:rsidRDefault="001721DF">
      <w:pPr>
        <w:rPr>
          <w:rFonts w:ascii="Cambria" w:hAnsi="Cambria" w:cs="Arial"/>
          <w:b/>
          <w:sz w:val="30"/>
          <w:szCs w:val="30"/>
          <w:u w:val="single"/>
        </w:rPr>
      </w:pPr>
      <w:r w:rsidRPr="00254FE7">
        <w:rPr>
          <w:rFonts w:ascii="Cambria" w:hAnsi="Cambria" w:cs="Arial"/>
          <w:b/>
          <w:sz w:val="30"/>
          <w:szCs w:val="30"/>
          <w:u w:val="single"/>
        </w:rPr>
        <w:t>I. Cele Konkursu</w:t>
      </w:r>
    </w:p>
    <w:p w:rsidR="001721DF" w:rsidRPr="00254FE7" w:rsidRDefault="001721DF" w:rsidP="001721DF">
      <w:pPr>
        <w:spacing w:after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 xml:space="preserve">1. Promocja działalności </w:t>
      </w:r>
      <w:proofErr w:type="spellStart"/>
      <w:r w:rsidRPr="00254FE7">
        <w:rPr>
          <w:rFonts w:ascii="Cambria" w:hAnsi="Cambria" w:cs="Arial"/>
          <w:sz w:val="30"/>
          <w:szCs w:val="30"/>
        </w:rPr>
        <w:t>społeczno</w:t>
      </w:r>
      <w:proofErr w:type="spellEnd"/>
      <w:r w:rsidRPr="00254FE7">
        <w:rPr>
          <w:rFonts w:ascii="Cambria" w:hAnsi="Cambria" w:cs="Arial"/>
          <w:sz w:val="30"/>
          <w:szCs w:val="30"/>
        </w:rPr>
        <w:t xml:space="preserve"> –gospodarczej i kulturalnej KGW.</w:t>
      </w:r>
    </w:p>
    <w:p w:rsidR="001721DF" w:rsidRPr="00254FE7" w:rsidRDefault="001721DF" w:rsidP="001721DF">
      <w:pPr>
        <w:spacing w:after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2. Popularyzowanie dokumentowania kronikarskiego działań podejmowanych przez KGW.</w:t>
      </w:r>
    </w:p>
    <w:p w:rsidR="001721DF" w:rsidRPr="00254FE7" w:rsidRDefault="001721DF" w:rsidP="001721DF">
      <w:pPr>
        <w:spacing w:after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3. Kształtowanie poczucia przynależności do lokalnej społeczności.</w:t>
      </w:r>
    </w:p>
    <w:p w:rsidR="001721DF" w:rsidRPr="00254FE7" w:rsidRDefault="001721DF" w:rsidP="001721DF">
      <w:pPr>
        <w:spacing w:after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4. Rozwijanie kreatywności i umiejętności twórczych członkiń KGW.</w:t>
      </w:r>
    </w:p>
    <w:p w:rsidR="001721DF" w:rsidRPr="00254FE7" w:rsidRDefault="001721DF">
      <w:pPr>
        <w:rPr>
          <w:rFonts w:ascii="Cambria" w:hAnsi="Cambria" w:cs="Arial"/>
          <w:sz w:val="30"/>
          <w:szCs w:val="30"/>
        </w:rPr>
      </w:pPr>
    </w:p>
    <w:p w:rsidR="001721DF" w:rsidRPr="00254FE7" w:rsidRDefault="001721DF">
      <w:pPr>
        <w:rPr>
          <w:rFonts w:ascii="Cambria" w:hAnsi="Cambria" w:cs="Arial"/>
          <w:b/>
          <w:sz w:val="30"/>
          <w:szCs w:val="30"/>
          <w:u w:val="single"/>
        </w:rPr>
      </w:pPr>
      <w:r w:rsidRPr="00254FE7">
        <w:rPr>
          <w:rFonts w:ascii="Cambria" w:hAnsi="Cambria" w:cs="Arial"/>
          <w:b/>
          <w:sz w:val="30"/>
          <w:szCs w:val="30"/>
          <w:u w:val="single"/>
        </w:rPr>
        <w:t>II. Organizator i czas trwania</w:t>
      </w:r>
    </w:p>
    <w:p w:rsidR="001721DF" w:rsidRDefault="001721DF" w:rsidP="001721DF">
      <w:pPr>
        <w:pStyle w:val="Akapitzlist"/>
        <w:numPr>
          <w:ilvl w:val="0"/>
          <w:numId w:val="1"/>
        </w:numPr>
        <w:ind w:left="34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Organizatorem Konkursu na „Najciekawszą Kron</w:t>
      </w:r>
      <w:r w:rsidR="00A46A89">
        <w:rPr>
          <w:rFonts w:ascii="Cambria" w:hAnsi="Cambria" w:cs="Arial"/>
          <w:sz w:val="30"/>
          <w:szCs w:val="30"/>
        </w:rPr>
        <w:t xml:space="preserve">ikę KGW” </w:t>
      </w:r>
      <w:r w:rsidRPr="00254FE7">
        <w:rPr>
          <w:rFonts w:ascii="Cambria" w:hAnsi="Cambria" w:cs="Arial"/>
          <w:sz w:val="30"/>
          <w:szCs w:val="30"/>
        </w:rPr>
        <w:t xml:space="preserve"> jest Stowarzyszenie Lokalna Grupa Działania "BUD-UJ RAZEM"</w:t>
      </w:r>
    </w:p>
    <w:p w:rsidR="001721DF" w:rsidRPr="005F5430" w:rsidRDefault="001721DF" w:rsidP="001721DF">
      <w:pPr>
        <w:pStyle w:val="Akapitzlist"/>
        <w:numPr>
          <w:ilvl w:val="0"/>
          <w:numId w:val="1"/>
        </w:numPr>
        <w:ind w:left="340"/>
        <w:rPr>
          <w:rFonts w:ascii="Cambria" w:hAnsi="Cambria" w:cs="Arial"/>
          <w:b/>
          <w:color w:val="000000" w:themeColor="text1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Konkurs rozpoczyna</w:t>
      </w:r>
      <w:r w:rsidR="00656001">
        <w:rPr>
          <w:rFonts w:ascii="Cambria" w:hAnsi="Cambria" w:cs="Arial"/>
          <w:sz w:val="30"/>
          <w:szCs w:val="30"/>
        </w:rPr>
        <w:t xml:space="preserve"> się w dniu ogłoszenia</w:t>
      </w:r>
      <w:r w:rsidR="00A46A89">
        <w:rPr>
          <w:rFonts w:ascii="Cambria" w:hAnsi="Cambria" w:cs="Arial"/>
          <w:sz w:val="30"/>
          <w:szCs w:val="30"/>
        </w:rPr>
        <w:t xml:space="preserve"> tj. </w:t>
      </w:r>
      <w:r w:rsidR="00746CF7">
        <w:rPr>
          <w:rFonts w:ascii="Cambria" w:hAnsi="Cambria" w:cs="Arial"/>
          <w:b/>
          <w:color w:val="000000" w:themeColor="text1"/>
          <w:sz w:val="30"/>
          <w:szCs w:val="30"/>
        </w:rPr>
        <w:t>09</w:t>
      </w:r>
      <w:r w:rsidR="00DE7E9D">
        <w:rPr>
          <w:rFonts w:ascii="Cambria" w:hAnsi="Cambria" w:cs="Arial"/>
          <w:b/>
          <w:color w:val="000000" w:themeColor="text1"/>
          <w:sz w:val="30"/>
          <w:szCs w:val="30"/>
        </w:rPr>
        <w:t>.10.2023</w:t>
      </w:r>
      <w:r w:rsidR="00A46A89" w:rsidRPr="005F5430">
        <w:rPr>
          <w:rFonts w:ascii="Cambria" w:hAnsi="Cambria" w:cs="Arial"/>
          <w:b/>
          <w:color w:val="000000" w:themeColor="text1"/>
          <w:sz w:val="30"/>
          <w:szCs w:val="30"/>
        </w:rPr>
        <w:t>r.</w:t>
      </w:r>
      <w:r w:rsidR="00656001" w:rsidRPr="005F5430">
        <w:rPr>
          <w:rFonts w:ascii="Cambria" w:hAnsi="Cambria" w:cs="Arial"/>
          <w:b/>
          <w:color w:val="000000" w:themeColor="text1"/>
          <w:sz w:val="30"/>
          <w:szCs w:val="30"/>
        </w:rPr>
        <w:t xml:space="preserve"> a kończy </w:t>
      </w:r>
      <w:r w:rsidR="00746CF7">
        <w:rPr>
          <w:rFonts w:ascii="Cambria" w:hAnsi="Cambria" w:cs="Arial"/>
          <w:b/>
          <w:color w:val="000000" w:themeColor="text1"/>
          <w:sz w:val="30"/>
          <w:szCs w:val="30"/>
        </w:rPr>
        <w:t>31.10</w:t>
      </w:r>
      <w:bookmarkStart w:id="0" w:name="_GoBack"/>
      <w:bookmarkEnd w:id="0"/>
      <w:r w:rsidR="00DE7E9D">
        <w:rPr>
          <w:rFonts w:ascii="Cambria" w:hAnsi="Cambria" w:cs="Arial"/>
          <w:b/>
          <w:color w:val="000000" w:themeColor="text1"/>
          <w:sz w:val="30"/>
          <w:szCs w:val="30"/>
        </w:rPr>
        <w:t>.2023</w:t>
      </w:r>
      <w:r w:rsidR="00656001" w:rsidRPr="005F5430">
        <w:rPr>
          <w:rFonts w:ascii="Cambria" w:hAnsi="Cambria" w:cs="Arial"/>
          <w:b/>
          <w:color w:val="000000" w:themeColor="text1"/>
          <w:sz w:val="30"/>
          <w:szCs w:val="30"/>
        </w:rPr>
        <w:t xml:space="preserve"> r. </w:t>
      </w:r>
    </w:p>
    <w:p w:rsidR="001721DF" w:rsidRPr="00254FE7" w:rsidRDefault="001721DF" w:rsidP="001721DF">
      <w:pPr>
        <w:pStyle w:val="Akapitzlist"/>
        <w:rPr>
          <w:rFonts w:ascii="Cambria" w:hAnsi="Cambria" w:cs="Arial"/>
          <w:sz w:val="30"/>
          <w:szCs w:val="30"/>
        </w:rPr>
      </w:pPr>
    </w:p>
    <w:p w:rsidR="001721DF" w:rsidRPr="00254FE7" w:rsidRDefault="001721DF" w:rsidP="001721DF">
      <w:pPr>
        <w:pStyle w:val="Akapitzlist"/>
        <w:ind w:left="0"/>
        <w:rPr>
          <w:rFonts w:ascii="Cambria" w:hAnsi="Cambria" w:cs="Arial"/>
          <w:b/>
          <w:sz w:val="30"/>
          <w:szCs w:val="30"/>
          <w:u w:val="single"/>
        </w:rPr>
      </w:pPr>
      <w:r w:rsidRPr="00254FE7">
        <w:rPr>
          <w:rFonts w:ascii="Cambria" w:hAnsi="Cambria" w:cs="Arial"/>
          <w:b/>
          <w:sz w:val="30"/>
          <w:szCs w:val="30"/>
          <w:u w:val="single"/>
        </w:rPr>
        <w:t>III. Warunki uczestnictwa</w:t>
      </w:r>
    </w:p>
    <w:p w:rsidR="001721DF" w:rsidRPr="00254FE7" w:rsidRDefault="001721DF" w:rsidP="001721DF">
      <w:pPr>
        <w:pStyle w:val="Akapitzlist"/>
        <w:rPr>
          <w:rFonts w:ascii="Cambria" w:hAnsi="Cambria" w:cs="Arial"/>
          <w:sz w:val="30"/>
          <w:szCs w:val="30"/>
        </w:rPr>
      </w:pPr>
    </w:p>
    <w:p w:rsidR="00D60533" w:rsidRDefault="001721DF" w:rsidP="001721DF">
      <w:pPr>
        <w:pStyle w:val="Akapitzlist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1. Uczestnikiem Konkursu może być każde KGW z terenu Lokalnej Grupy Działania LGD „BUD-UJ RAZEM” .</w:t>
      </w:r>
    </w:p>
    <w:p w:rsidR="001721DF" w:rsidRPr="00254FE7" w:rsidRDefault="001721DF" w:rsidP="001721DF">
      <w:pPr>
        <w:pStyle w:val="Akapitzlist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2. Autorem prawnym kroniki jest KGW w imieniu całego zespołu lub osob</w:t>
      </w:r>
      <w:r w:rsidR="00A46A89">
        <w:rPr>
          <w:rFonts w:ascii="Cambria" w:hAnsi="Cambria" w:cs="Arial"/>
          <w:sz w:val="30"/>
          <w:szCs w:val="30"/>
        </w:rPr>
        <w:t>a prowadząca kronikę</w:t>
      </w:r>
      <w:r w:rsidRPr="00254FE7">
        <w:rPr>
          <w:rFonts w:ascii="Cambria" w:hAnsi="Cambria" w:cs="Arial"/>
          <w:sz w:val="30"/>
          <w:szCs w:val="30"/>
        </w:rPr>
        <w:t xml:space="preserve">. </w:t>
      </w:r>
    </w:p>
    <w:p w:rsidR="00563E10" w:rsidRDefault="001721DF" w:rsidP="001721DF">
      <w:pPr>
        <w:pStyle w:val="Akapitzlist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 xml:space="preserve">3. Do Kroniki należy dołączyć dane zawarte w karcie zgłoszenia: nazwę KGW, rok powstania KGW, imię i nazwisko przewodniczącej </w:t>
      </w:r>
    </w:p>
    <w:p w:rsidR="001721DF" w:rsidRPr="00254FE7" w:rsidRDefault="001721DF" w:rsidP="001721DF">
      <w:pPr>
        <w:pStyle w:val="Akapitzlist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Koła, adres, dane kontaktowe, ilość członków, znaczące osiągnięcia, aktywność lokalną i regionalną.</w:t>
      </w:r>
    </w:p>
    <w:p w:rsidR="00254FE7" w:rsidRPr="00D60533" w:rsidRDefault="001721DF" w:rsidP="001721DF">
      <w:pPr>
        <w:pStyle w:val="Akapitzlist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 xml:space="preserve">4. Ilość kronik zgłoszonych do konkursu nie może przekroczyć </w:t>
      </w:r>
      <w:r w:rsidR="00656001">
        <w:rPr>
          <w:rFonts w:ascii="Cambria" w:hAnsi="Cambria" w:cs="Arial"/>
          <w:sz w:val="30"/>
          <w:szCs w:val="30"/>
        </w:rPr>
        <w:t xml:space="preserve">40 szt.  (tj. </w:t>
      </w:r>
      <w:r w:rsidRPr="00254FE7">
        <w:rPr>
          <w:rFonts w:ascii="Cambria" w:hAnsi="Cambria" w:cs="Arial"/>
          <w:sz w:val="30"/>
          <w:szCs w:val="30"/>
        </w:rPr>
        <w:t>2 z terenu danej gm</w:t>
      </w:r>
      <w:r w:rsidR="00656001">
        <w:rPr>
          <w:rFonts w:ascii="Cambria" w:hAnsi="Cambria" w:cs="Arial"/>
          <w:sz w:val="30"/>
          <w:szCs w:val="30"/>
        </w:rPr>
        <w:t>iny biorącej udział w konkursie)</w:t>
      </w:r>
    </w:p>
    <w:p w:rsidR="00254FE7" w:rsidRDefault="00254FE7" w:rsidP="001721DF">
      <w:pPr>
        <w:pStyle w:val="Akapitzlist"/>
        <w:ind w:left="0"/>
        <w:rPr>
          <w:rFonts w:ascii="Cambria" w:hAnsi="Cambria" w:cs="Arial"/>
          <w:b/>
          <w:sz w:val="30"/>
          <w:szCs w:val="30"/>
          <w:u w:val="single"/>
        </w:rPr>
      </w:pPr>
    </w:p>
    <w:p w:rsidR="001721DF" w:rsidRPr="00254FE7" w:rsidRDefault="001721DF" w:rsidP="001721DF">
      <w:pPr>
        <w:pStyle w:val="Akapitzlist"/>
        <w:ind w:left="0"/>
        <w:rPr>
          <w:rFonts w:ascii="Cambria" w:hAnsi="Cambria" w:cs="Arial"/>
          <w:b/>
          <w:sz w:val="30"/>
          <w:szCs w:val="30"/>
          <w:u w:val="single"/>
        </w:rPr>
      </w:pPr>
      <w:r w:rsidRPr="00254FE7">
        <w:rPr>
          <w:rFonts w:ascii="Cambria" w:hAnsi="Cambria" w:cs="Arial"/>
          <w:b/>
          <w:sz w:val="30"/>
          <w:szCs w:val="30"/>
          <w:u w:val="single"/>
        </w:rPr>
        <w:lastRenderedPageBreak/>
        <w:t>IV. Zasady</w:t>
      </w:r>
    </w:p>
    <w:p w:rsidR="000179FA" w:rsidRPr="00254FE7" w:rsidRDefault="000179FA" w:rsidP="001721DF">
      <w:pPr>
        <w:pStyle w:val="Akapitzlist"/>
        <w:ind w:left="0"/>
        <w:rPr>
          <w:rFonts w:ascii="Cambria" w:hAnsi="Cambria" w:cs="Arial"/>
          <w:b/>
          <w:sz w:val="30"/>
          <w:szCs w:val="30"/>
          <w:u w:val="single"/>
        </w:rPr>
      </w:pPr>
    </w:p>
    <w:p w:rsidR="001721DF" w:rsidRPr="00254FE7" w:rsidRDefault="001721DF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1. Do Konkursu można zgłaszać zarówno bieżące Kroniki, jak i te prowadzone w latach poprzednich.</w:t>
      </w:r>
    </w:p>
    <w:p w:rsidR="001721DF" w:rsidRPr="00254FE7" w:rsidRDefault="001721DF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 xml:space="preserve">2. KGW może zgłosić tylko jedną wybraną przez siebie Kronikę </w:t>
      </w:r>
    </w:p>
    <w:p w:rsidR="001721DF" w:rsidRPr="00254FE7" w:rsidRDefault="00656001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>
        <w:rPr>
          <w:rFonts w:ascii="Cambria" w:hAnsi="Cambria" w:cs="Arial"/>
          <w:sz w:val="30"/>
          <w:szCs w:val="30"/>
        </w:rPr>
        <w:t>3</w:t>
      </w:r>
      <w:r w:rsidR="001721DF" w:rsidRPr="00254FE7">
        <w:rPr>
          <w:rFonts w:ascii="Cambria" w:hAnsi="Cambria" w:cs="Arial"/>
          <w:sz w:val="30"/>
          <w:szCs w:val="30"/>
        </w:rPr>
        <w:t xml:space="preserve">. Materiał kronikarski zostaje przekazany Komisji Konkursowej na czas określony i zwrócony po upływie miesiąca od posiedzenia Komisji. </w:t>
      </w:r>
    </w:p>
    <w:p w:rsidR="000179FA" w:rsidRPr="00254FE7" w:rsidRDefault="00656001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>
        <w:rPr>
          <w:rFonts w:ascii="Cambria" w:hAnsi="Cambria" w:cs="Arial"/>
          <w:sz w:val="30"/>
          <w:szCs w:val="30"/>
        </w:rPr>
        <w:t>4</w:t>
      </w:r>
      <w:r w:rsidR="001721DF" w:rsidRPr="00254FE7">
        <w:rPr>
          <w:rFonts w:ascii="Cambria" w:hAnsi="Cambria" w:cs="Arial"/>
          <w:sz w:val="30"/>
          <w:szCs w:val="30"/>
        </w:rPr>
        <w:t xml:space="preserve">. Kronikę w formie jednolitego materiału introligatorskiego należy przesłać </w:t>
      </w:r>
      <w:r w:rsidR="00921BB1">
        <w:rPr>
          <w:rFonts w:ascii="Cambria" w:hAnsi="Cambria" w:cs="Arial"/>
          <w:sz w:val="30"/>
          <w:szCs w:val="30"/>
        </w:rPr>
        <w:t>bądź dostarczyć osobiście na adres</w:t>
      </w:r>
      <w:r w:rsidR="001721DF" w:rsidRPr="00254FE7">
        <w:rPr>
          <w:rFonts w:ascii="Cambria" w:hAnsi="Cambria" w:cs="Arial"/>
          <w:sz w:val="30"/>
          <w:szCs w:val="30"/>
        </w:rPr>
        <w:t>: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Stowarzyszenie Lokalna Grupa Działania "BUD-UJ RAZEM"</w:t>
      </w:r>
      <w:r w:rsidRPr="00254FE7">
        <w:rPr>
          <w:rFonts w:ascii="Cambria" w:hAnsi="Cambria" w:cs="Arial"/>
          <w:sz w:val="30"/>
          <w:szCs w:val="30"/>
        </w:rPr>
        <w:br/>
      </w:r>
      <w:r w:rsidR="00A13521" w:rsidRPr="00A13521">
        <w:rPr>
          <w:rFonts w:ascii="Cambria" w:hAnsi="Cambria"/>
          <w:sz w:val="30"/>
          <w:szCs w:val="30"/>
        </w:rPr>
        <w:t>Plac Kościuszki 5,</w:t>
      </w:r>
      <w:r w:rsidRPr="00254FE7">
        <w:rPr>
          <w:rFonts w:ascii="Cambria" w:hAnsi="Cambria" w:cs="Arial"/>
          <w:sz w:val="30"/>
          <w:szCs w:val="30"/>
        </w:rPr>
        <w:br/>
        <w:t>97-225 Ujazd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 xml:space="preserve">z dopiskiem </w:t>
      </w:r>
      <w:r w:rsidR="00A13521">
        <w:rPr>
          <w:rFonts w:ascii="Cambria" w:hAnsi="Cambria" w:cs="Arial"/>
          <w:sz w:val="30"/>
          <w:szCs w:val="30"/>
        </w:rPr>
        <w:t xml:space="preserve">„Konkurs na </w:t>
      </w:r>
      <w:r w:rsidRPr="00254FE7">
        <w:rPr>
          <w:rFonts w:ascii="Cambria" w:hAnsi="Cambria" w:cs="Arial"/>
          <w:sz w:val="30"/>
          <w:szCs w:val="30"/>
        </w:rPr>
        <w:t>Najciekawszą Kronikę KGW”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b/>
          <w:color w:val="000000" w:themeColor="text1"/>
          <w:sz w:val="30"/>
          <w:szCs w:val="30"/>
          <w:u w:val="single"/>
        </w:rPr>
      </w:pPr>
      <w:r w:rsidRPr="00254FE7">
        <w:rPr>
          <w:rFonts w:ascii="Cambria" w:hAnsi="Cambria" w:cs="Arial"/>
          <w:b/>
          <w:color w:val="000000" w:themeColor="text1"/>
          <w:sz w:val="30"/>
          <w:szCs w:val="30"/>
          <w:u w:val="single"/>
        </w:rPr>
        <w:t>V. Nagrody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1. Do wyłonienia laureatów uprawniona jest Komisja Konkursowa powołana przez Prezesa Stowarzyszenia LGD „BUD-UJ RAZEM”.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2. Komisja Konkursowa wyłoni zwycięskie Kroniki sklasyfikowane według miejsc: I miejsce, II miejsce, III miejsce i wyróżnienie.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3. Laureaci otrzymują nagrody oraz dyplomy pamiątkowe.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4. Zwycięzcy i uczestnicy zostaną poinformowani telefonicznie</w:t>
      </w:r>
      <w:r w:rsidR="00A46A89">
        <w:rPr>
          <w:rFonts w:ascii="Cambria" w:hAnsi="Cambria" w:cs="Arial"/>
          <w:sz w:val="30"/>
          <w:szCs w:val="30"/>
        </w:rPr>
        <w:t xml:space="preserve">                         </w:t>
      </w:r>
      <w:r w:rsidRPr="00254FE7">
        <w:rPr>
          <w:rFonts w:ascii="Cambria" w:hAnsi="Cambria" w:cs="Arial"/>
          <w:sz w:val="30"/>
          <w:szCs w:val="30"/>
        </w:rPr>
        <w:t xml:space="preserve"> o wynikach konkursu, zaś laureaci zostaną indywidualnie zaproszeni do Biura Stowarzyszenia w celu odbioru nagród. 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 xml:space="preserve">5. Wszyscy uczestnicy zostaną powiadomieni o wynikach rywalizacji. Dodatkowo lista laureatów </w:t>
      </w:r>
      <w:r w:rsidR="00A46A89">
        <w:rPr>
          <w:rFonts w:ascii="Cambria" w:hAnsi="Cambria" w:cs="Arial"/>
          <w:sz w:val="30"/>
          <w:szCs w:val="30"/>
        </w:rPr>
        <w:t>zostanie umieszczona na stronie internetowej organizatora</w:t>
      </w:r>
      <w:r w:rsidRPr="00254FE7">
        <w:rPr>
          <w:rFonts w:ascii="Cambria" w:hAnsi="Cambria" w:cs="Arial"/>
          <w:sz w:val="30"/>
          <w:szCs w:val="30"/>
        </w:rPr>
        <w:t xml:space="preserve"> konkursu.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b/>
          <w:sz w:val="30"/>
          <w:szCs w:val="30"/>
          <w:u w:val="single"/>
        </w:rPr>
      </w:pPr>
      <w:r w:rsidRPr="00254FE7">
        <w:rPr>
          <w:rFonts w:ascii="Cambria" w:hAnsi="Cambria" w:cs="Arial"/>
          <w:b/>
          <w:sz w:val="30"/>
          <w:szCs w:val="30"/>
          <w:u w:val="single"/>
        </w:rPr>
        <w:t>VI. Kryteria oceny Kroniki pod względem: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1. Aktywności i osiągnięć KGW.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2. Wartości poznawczej i dokumentacyjnej.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lastRenderedPageBreak/>
        <w:t>3. Estetyki, dbałości piśmienniczej i graficznej.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4.Językowym i atrakcyjności merytorycznej.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b/>
          <w:sz w:val="30"/>
          <w:szCs w:val="30"/>
          <w:u w:val="single"/>
        </w:rPr>
      </w:pPr>
      <w:r w:rsidRPr="00254FE7">
        <w:rPr>
          <w:rFonts w:ascii="Cambria" w:hAnsi="Cambria" w:cs="Arial"/>
          <w:b/>
          <w:sz w:val="30"/>
          <w:szCs w:val="30"/>
          <w:u w:val="single"/>
        </w:rPr>
        <w:t>VII. Prawa i obowiązki Organizatorów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1.Wszystkie prace biorące udział w Konkursie zostaną zwrócone właścicielom po okresie podanym w założeniach regulaminu.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2. Organizator zastrzega sobie prawo wykorzystania prac zwycięskich w celach promocyjnych, zgodnie z ustawą z dn.4 lutego 1994r. „ O prawie autorskim i prawach pokrewnych”(Dz.U. z 2000r Nr.80 poz.904 z późniejszymi zmianami).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3. Organizatorzy Konkursu nie ponoszą odpowiedzialności za jakość oraz skutki usług świadczonych przez operatora pocztowego.</w:t>
      </w:r>
    </w:p>
    <w:p w:rsidR="000179FA" w:rsidRPr="00254FE7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4. Organizator zastrzega sobie prawo do zmiany kolejności miejsc, a także zmian regulaminowych w przypadku małej ilości nadesłanych opracowań.</w:t>
      </w:r>
    </w:p>
    <w:p w:rsidR="000179FA" w:rsidRDefault="000179FA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5. Szczegółowych informacji o Konkursie udzielają pracownicy Biura Stowarzyszenia LGD „BUD-UJ RAZEM”.</w:t>
      </w:r>
    </w:p>
    <w:p w:rsidR="00254FE7" w:rsidRPr="00254FE7" w:rsidRDefault="00254FE7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6. Deklarując wzięcie udziału w konkursie, w sposób przewidziany niniejszym regulaminem, uczestnik wyraża zgodę na postanowienia niniejszego regulaminu, w tym na przetwarzanie swoich danych osobowych w celach marketingowych przez Organizatora i zobowiązuje się do przestrzegania niniejszego Regulaminu.</w:t>
      </w:r>
    </w:p>
    <w:p w:rsidR="00254FE7" w:rsidRPr="00254FE7" w:rsidRDefault="00254FE7" w:rsidP="000179FA">
      <w:pPr>
        <w:pStyle w:val="Akapitzlist"/>
        <w:spacing w:after="0"/>
        <w:ind w:left="0"/>
        <w:rPr>
          <w:rFonts w:ascii="Cambria" w:hAnsi="Cambria" w:cs="Arial"/>
          <w:sz w:val="30"/>
          <w:szCs w:val="30"/>
        </w:rPr>
      </w:pPr>
      <w:r w:rsidRPr="00254FE7">
        <w:rPr>
          <w:rFonts w:ascii="Cambria" w:hAnsi="Cambria" w:cs="Arial"/>
          <w:sz w:val="30"/>
          <w:szCs w:val="30"/>
        </w:rPr>
        <w:t>2. Organizator zastrzega sobie prawo do odwołania Konkursu.</w:t>
      </w:r>
    </w:p>
    <w:p w:rsidR="0060679F" w:rsidRPr="00254FE7" w:rsidRDefault="0060679F" w:rsidP="001721DF">
      <w:pPr>
        <w:pStyle w:val="Akapitzlist"/>
        <w:rPr>
          <w:rFonts w:ascii="Cambria" w:hAnsi="Cambria"/>
        </w:rPr>
      </w:pPr>
    </w:p>
    <w:sectPr w:rsidR="0060679F" w:rsidRPr="00254F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B02" w:rsidRDefault="00F23B02" w:rsidP="00F47732">
      <w:pPr>
        <w:spacing w:after="0" w:line="240" w:lineRule="auto"/>
      </w:pPr>
      <w:r>
        <w:separator/>
      </w:r>
    </w:p>
  </w:endnote>
  <w:endnote w:type="continuationSeparator" w:id="0">
    <w:p w:rsidR="00F23B02" w:rsidRDefault="00F23B02" w:rsidP="00F4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B02" w:rsidRDefault="00F23B02" w:rsidP="00F47732">
      <w:pPr>
        <w:spacing w:after="0" w:line="240" w:lineRule="auto"/>
      </w:pPr>
      <w:r>
        <w:separator/>
      </w:r>
    </w:p>
  </w:footnote>
  <w:footnote w:type="continuationSeparator" w:id="0">
    <w:p w:rsidR="00F23B02" w:rsidRDefault="00F23B02" w:rsidP="00F4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3F" w:rsidRPr="0021663F" w:rsidRDefault="00563E10">
    <w:pPr>
      <w:pStyle w:val="Nagwek"/>
      <w:rPr>
        <w:b/>
        <w:noProof/>
        <w:lang w:eastAsia="pl-PL"/>
      </w:rPr>
    </w:pPr>
    <w:r>
      <w:rPr>
        <w:b/>
        <w:noProof/>
        <w:lang w:eastAsia="pl-PL"/>
      </w:rPr>
      <w:drawing>
        <wp:inline distT="0" distB="0" distL="0" distR="0">
          <wp:extent cx="5760720" cy="8534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- krótki podp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663F" w:rsidRDefault="0021663F">
    <w:pPr>
      <w:pStyle w:val="Nagwek"/>
    </w:pPr>
    <w:r>
      <w:t xml:space="preserve">                                                                               </w:t>
    </w:r>
  </w:p>
  <w:p w:rsidR="00F47732" w:rsidRDefault="00F477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E0DFA"/>
    <w:multiLevelType w:val="hybridMultilevel"/>
    <w:tmpl w:val="7DC2FECE"/>
    <w:lvl w:ilvl="0" w:tplc="E35CD2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DF"/>
    <w:rsid w:val="000179FA"/>
    <w:rsid w:val="00023AD0"/>
    <w:rsid w:val="00124CF4"/>
    <w:rsid w:val="001721DF"/>
    <w:rsid w:val="0021663F"/>
    <w:rsid w:val="00254FE7"/>
    <w:rsid w:val="0025553F"/>
    <w:rsid w:val="003C460D"/>
    <w:rsid w:val="00563E10"/>
    <w:rsid w:val="005F5430"/>
    <w:rsid w:val="0060679F"/>
    <w:rsid w:val="0064444A"/>
    <w:rsid w:val="00656001"/>
    <w:rsid w:val="00746CF7"/>
    <w:rsid w:val="00921BB1"/>
    <w:rsid w:val="009D0B56"/>
    <w:rsid w:val="009E22F5"/>
    <w:rsid w:val="00A13521"/>
    <w:rsid w:val="00A46A89"/>
    <w:rsid w:val="00AB00A5"/>
    <w:rsid w:val="00C0275E"/>
    <w:rsid w:val="00C227AA"/>
    <w:rsid w:val="00D60533"/>
    <w:rsid w:val="00D63AA4"/>
    <w:rsid w:val="00DE7E9D"/>
    <w:rsid w:val="00E66483"/>
    <w:rsid w:val="00F23B02"/>
    <w:rsid w:val="00F4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1BF5BF-DFBA-459D-9B5A-6E3D38C3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1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F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4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32"/>
  </w:style>
  <w:style w:type="paragraph" w:styleId="Stopka">
    <w:name w:val="footer"/>
    <w:basedOn w:val="Normalny"/>
    <w:link w:val="StopkaZnak"/>
    <w:uiPriority w:val="99"/>
    <w:unhideWhenUsed/>
    <w:rsid w:val="00F4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2021-04-07T11:15:00Z</cp:lastPrinted>
  <dcterms:created xsi:type="dcterms:W3CDTF">2022-08-02T12:54:00Z</dcterms:created>
  <dcterms:modified xsi:type="dcterms:W3CDTF">2023-10-09T10:32:00Z</dcterms:modified>
</cp:coreProperties>
</file>