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91" w:rsidRDefault="003F6970">
      <w:pPr>
        <w:spacing w:after="0" w:line="284" w:lineRule="auto"/>
        <w:ind w:left="0" w:firstLine="0"/>
        <w:jc w:val="left"/>
      </w:pPr>
      <w:r>
        <w:rPr>
          <w:b/>
          <w:sz w:val="26"/>
        </w:rPr>
        <w:t xml:space="preserve">Załącznik nr 8 do ogłoszenia o naborze wniosków nr 1/2017 - Lista wymaganych dokumentów potwierdzających spełnienie warunków udzielenia wsparcia. </w:t>
      </w:r>
    </w:p>
    <w:p w:rsidR="00371B91" w:rsidRDefault="003F6970">
      <w:pPr>
        <w:spacing w:after="206" w:line="259" w:lineRule="auto"/>
        <w:ind w:left="0" w:firstLine="0"/>
        <w:jc w:val="left"/>
      </w:pPr>
      <w:r>
        <w:rPr>
          <w:b/>
        </w:rPr>
        <w:t xml:space="preserve"> </w:t>
      </w:r>
    </w:p>
    <w:p w:rsidR="00371B91" w:rsidRDefault="003F6970">
      <w:pPr>
        <w:spacing w:after="160" w:line="259" w:lineRule="auto"/>
        <w:ind w:left="-5" w:hanging="10"/>
        <w:jc w:val="left"/>
      </w:pPr>
      <w:r>
        <w:rPr>
          <w:b/>
        </w:rPr>
        <w:t xml:space="preserve">Dokumenty niezbędne do weryfikacji wniosku:  </w:t>
      </w:r>
    </w:p>
    <w:p w:rsidR="00371B91" w:rsidRDefault="003F6970">
      <w:pPr>
        <w:ind w:left="278"/>
      </w:pPr>
      <w:r>
        <w:t xml:space="preserve">1. Wniosek w postaci dokumentu elektronicznego zapisanego na informatycznym nośniku danych (jeśli dotyczy). </w:t>
      </w:r>
    </w:p>
    <w:p w:rsidR="00371B91" w:rsidRDefault="003F6970">
      <w:pPr>
        <w:spacing w:after="197" w:line="259" w:lineRule="auto"/>
        <w:ind w:left="-5" w:hanging="10"/>
        <w:jc w:val="left"/>
      </w:pPr>
      <w:r>
        <w:rPr>
          <w:b/>
        </w:rPr>
        <w:t xml:space="preserve">A. Załączniki dotyczące podmiotu ubiegającego się o przyznanie pomocy.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Dokument tożsamości – kopia (załącznik obowiązkowy).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1 miesiąc przed złożeniem wniosku o przyznanie pomocy – oryginał (jeśli dotyczy).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Zaświadczenie wydane nie wcześniej niż 1 miesiąc przed dniem złożenia wniosku przez:  </w:t>
      </w:r>
    </w:p>
    <w:p w:rsidR="00371B91" w:rsidRDefault="003F6970">
      <w:pPr>
        <w:numPr>
          <w:ilvl w:val="1"/>
          <w:numId w:val="1"/>
        </w:numPr>
        <w:spacing w:after="105" w:line="345" w:lineRule="auto"/>
        <w:ind w:firstLine="0"/>
      </w:pPr>
      <w:r>
        <w:t xml:space="preserve">Kasę Rolniczego Ubezpieczenia Społecznego (KRUS) o niefigurowaniu w ewidencji osób ubezpieczonych – oryginał (załącznik obowiązkowy), albo  </w:t>
      </w:r>
    </w:p>
    <w:p w:rsidR="00371B91" w:rsidRDefault="003F6970">
      <w:pPr>
        <w:numPr>
          <w:ilvl w:val="1"/>
          <w:numId w:val="1"/>
        </w:numPr>
        <w:spacing w:after="130"/>
        <w:ind w:firstLine="0"/>
      </w:pPr>
      <w:r>
        <w:t xml:space="preserve">Zakład Ubezpieczeń Społecznych (ZUS) potwierdzające fakt podlegania ubezpieczeniu społecznemu – oryginał (załącznik obowiązkowy).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Decyzja o wpisie producenta do ewidencji producentów (załącznik obowiązkowy) albo Wniosek o wpis do ewidencji producentów, o której mowa w przepisach o krajowym systemie ewidencji producentów, ewidencji gospodarstw rolnych oraz ewidencji wniosków o przyznanie płatności lub zaświadczenie o nadanym numerze identyfikacyjnym w ewidencji producentów – kopia (załącznik obowiązkowy).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Dokumenty potwierdzające posiadanie tytułu prawnego do nieruchomości – oryginał lub kopia (jeśli dotyczy).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UM (jeśli dotyczy). </w:t>
      </w:r>
    </w:p>
    <w:p w:rsidR="00371B91" w:rsidRDefault="003F6970">
      <w:pPr>
        <w:numPr>
          <w:ilvl w:val="0"/>
          <w:numId w:val="1"/>
        </w:numPr>
        <w:ind w:hanging="360"/>
      </w:pPr>
      <w:r>
        <w:lastRenderedPageBreak/>
        <w:t xml:space="preserve">Biznesplan – oryginał sporządzony na formularzu udostępnionym przez UM (załącznik obowiązkowy).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Oświadczenie podmiotu ubiegającego się o przyznanie pomocy o nie uzyskaniu pomocy de </w:t>
      </w:r>
      <w:proofErr w:type="spellStart"/>
      <w:r>
        <w:t>minimis</w:t>
      </w:r>
      <w:proofErr w:type="spellEnd"/>
      <w:r>
        <w:t xml:space="preserve"> – oryginał sporządzony na formularzu udostępnionym przez UM (jeśli dotyczy). </w:t>
      </w:r>
    </w:p>
    <w:p w:rsidR="00371B91" w:rsidRDefault="003F6970">
      <w:pPr>
        <w:numPr>
          <w:ilvl w:val="0"/>
          <w:numId w:val="1"/>
        </w:numPr>
        <w:spacing w:after="155"/>
        <w:ind w:hanging="360"/>
      </w:pPr>
      <w:r>
        <w:t xml:space="preserve">Informacja podmiotu ubiegającego się o przyznanie pomocy o uzyskanej pomocy de </w:t>
      </w:r>
      <w:proofErr w:type="spellStart"/>
      <w:r>
        <w:t>minimis</w:t>
      </w:r>
      <w:proofErr w:type="spellEnd"/>
      <w:r>
        <w:t xml:space="preserve"> – oryginał sporządzony na formularzu udostępnionym przez UM, wraz z Zaświadczeniem(-</w:t>
      </w:r>
      <w:proofErr w:type="spellStart"/>
      <w:r>
        <w:t>ami</w:t>
      </w:r>
      <w:proofErr w:type="spellEnd"/>
      <w:r>
        <w:t xml:space="preserve">) o pomocy de </w:t>
      </w:r>
      <w:proofErr w:type="spellStart"/>
      <w:r>
        <w:t>minimis</w:t>
      </w:r>
      <w:proofErr w:type="spellEnd"/>
      <w:r>
        <w:t xml:space="preserve"> w rolnictwie lub rybołówstwie, jakie podmiot ubiegający się o przyznanie pomocy otrzymał w roku, w którym ubiega się o pomoc oraz w okresie 2 poprzedzających go lat – kopia (jeśli dotyczy).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– oryginał (załącznik obowiązkowy). </w:t>
      </w:r>
    </w:p>
    <w:p w:rsidR="00371B91" w:rsidRDefault="003F6970">
      <w:pPr>
        <w:numPr>
          <w:ilvl w:val="0"/>
          <w:numId w:val="1"/>
        </w:numPr>
        <w:ind w:hanging="360"/>
      </w:pPr>
      <w:r>
        <w:t xml:space="preserve">Pełnomocnictwo, jeżeli zostało udzielone – oryginał lub kopia (jeśli dotyczy). </w:t>
      </w:r>
    </w:p>
    <w:p w:rsidR="00371B91" w:rsidRDefault="003F6970">
      <w:pPr>
        <w:spacing w:after="160" w:line="259" w:lineRule="auto"/>
        <w:ind w:left="-5" w:hanging="10"/>
        <w:jc w:val="left"/>
      </w:pPr>
      <w:r>
        <w:rPr>
          <w:b/>
        </w:rPr>
        <w:t xml:space="preserve">B. Załączniki dotyczące robót budowlanych. </w:t>
      </w:r>
    </w:p>
    <w:p w:rsidR="00371B91" w:rsidRDefault="003F6970">
      <w:pPr>
        <w:numPr>
          <w:ilvl w:val="0"/>
          <w:numId w:val="2"/>
        </w:numPr>
        <w:ind w:hanging="283"/>
      </w:pPr>
      <w:r>
        <w:t xml:space="preserve">Kosztorys inwestorski – oryginał lub kopia (jeśli dotyczy). </w:t>
      </w:r>
    </w:p>
    <w:p w:rsidR="00371B91" w:rsidRDefault="003F6970">
      <w:pPr>
        <w:numPr>
          <w:ilvl w:val="0"/>
          <w:numId w:val="2"/>
        </w:numPr>
        <w:ind w:hanging="283"/>
      </w:pPr>
      <w:r>
        <w:t>Mapy lub szkice sytuacyjne oraz rysunki charakterystyczne dotyczące umiejscowienia operacji – oryg</w:t>
      </w:r>
      <w:r w:rsidR="00C34099">
        <w:t>inał lub kopia (jeśli dotyczy)</w:t>
      </w:r>
      <w:bookmarkStart w:id="0" w:name="_GoBack"/>
      <w:bookmarkEnd w:id="0"/>
      <w:r>
        <w:t xml:space="preserve">. Inne załączniki dotyczące operacji (jeśli dotyczy). </w:t>
      </w:r>
    </w:p>
    <w:p w:rsidR="00371B91" w:rsidRDefault="003F6970">
      <w:pPr>
        <w:spacing w:after="160" w:line="259" w:lineRule="auto"/>
        <w:ind w:left="-5" w:hanging="10"/>
        <w:jc w:val="left"/>
      </w:pPr>
      <w:r>
        <w:rPr>
          <w:b/>
        </w:rPr>
        <w:t xml:space="preserve">C. Inne załączniki dotyczące operacji (jeśli dotyczy). </w:t>
      </w:r>
    </w:p>
    <w:sectPr w:rsidR="00371B91">
      <w:pgSz w:w="11906" w:h="16838"/>
      <w:pgMar w:top="1448" w:right="1415" w:bottom="15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4473"/>
    <w:multiLevelType w:val="hybridMultilevel"/>
    <w:tmpl w:val="4754BD3A"/>
    <w:lvl w:ilvl="0" w:tplc="EC5073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29776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485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6965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B64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E1C9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E370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6AB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4D1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EC3F3C"/>
    <w:multiLevelType w:val="hybridMultilevel"/>
    <w:tmpl w:val="5036BDAA"/>
    <w:lvl w:ilvl="0" w:tplc="A00424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F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88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4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4A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EC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6C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2D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1"/>
    <w:rsid w:val="00371B91"/>
    <w:rsid w:val="003F6970"/>
    <w:rsid w:val="00C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68D8-95B1-4143-B79B-4951A764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9" w:line="285" w:lineRule="auto"/>
      <w:ind w:left="293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cp:lastModifiedBy>Izabela Tokarska</cp:lastModifiedBy>
  <cp:revision>3</cp:revision>
  <dcterms:created xsi:type="dcterms:W3CDTF">2017-05-06T16:09:00Z</dcterms:created>
  <dcterms:modified xsi:type="dcterms:W3CDTF">2017-05-10T09:03:00Z</dcterms:modified>
</cp:coreProperties>
</file>